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67138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8269E">
        <w:rPr>
          <w:rFonts w:ascii="Corbel" w:hAnsi="Corbel"/>
          <w:b/>
          <w:smallCaps/>
          <w:sz w:val="24"/>
          <w:szCs w:val="24"/>
        </w:rPr>
        <w:t xml:space="preserve"> </w:t>
      </w:r>
      <w:r w:rsidR="00D02C38">
        <w:rPr>
          <w:rFonts w:ascii="Corbel" w:hAnsi="Corbel"/>
          <w:b/>
          <w:smallCaps/>
          <w:sz w:val="24"/>
          <w:szCs w:val="24"/>
        </w:rPr>
        <w:t>202</w:t>
      </w:r>
      <w:r w:rsidR="007F2453">
        <w:rPr>
          <w:rFonts w:ascii="Corbel" w:hAnsi="Corbel"/>
          <w:b/>
          <w:smallCaps/>
          <w:sz w:val="24"/>
          <w:szCs w:val="24"/>
        </w:rPr>
        <w:t>5</w:t>
      </w:r>
      <w:r w:rsidR="00D02C38">
        <w:rPr>
          <w:rFonts w:ascii="Corbel" w:hAnsi="Corbel"/>
          <w:b/>
          <w:smallCaps/>
          <w:sz w:val="24"/>
          <w:szCs w:val="24"/>
        </w:rPr>
        <w:t xml:space="preserve"> - 202</w:t>
      </w:r>
      <w:r w:rsidR="007F2453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C8269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02C38">
        <w:rPr>
          <w:rFonts w:ascii="Corbel" w:hAnsi="Corbel"/>
          <w:sz w:val="20"/>
          <w:szCs w:val="20"/>
        </w:rPr>
        <w:t>202</w:t>
      </w:r>
      <w:r w:rsidR="00467138">
        <w:rPr>
          <w:rFonts w:ascii="Corbel" w:hAnsi="Corbel"/>
          <w:sz w:val="20"/>
          <w:szCs w:val="20"/>
        </w:rPr>
        <w:t>6</w:t>
      </w:r>
      <w:r w:rsidR="003E72EB">
        <w:rPr>
          <w:rFonts w:ascii="Corbel" w:hAnsi="Corbel"/>
          <w:sz w:val="20"/>
          <w:szCs w:val="20"/>
        </w:rPr>
        <w:t>/20</w:t>
      </w:r>
      <w:r w:rsidR="003B08ED">
        <w:rPr>
          <w:rFonts w:ascii="Corbel" w:hAnsi="Corbel"/>
          <w:sz w:val="20"/>
          <w:szCs w:val="20"/>
        </w:rPr>
        <w:t>2</w:t>
      </w:r>
      <w:r w:rsidR="00467138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02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 rastrowa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95C0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671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671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76C41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8453B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D4DA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B08ED" w:rsidP="003B0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B1B7F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 I</w:t>
            </w:r>
            <w:r w:rsidR="002B1B7F">
              <w:rPr>
                <w:rFonts w:ascii="Corbel" w:hAnsi="Corbel"/>
                <w:b w:val="0"/>
                <w:sz w:val="24"/>
                <w:szCs w:val="24"/>
              </w:rPr>
              <w:t>II,IV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8269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2B1B7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B08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860E4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6B1E" w:rsidRDefault="00E22FBC" w:rsidP="002D4D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096B1E" w:rsidRDefault="00E73A97" w:rsidP="002D4D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6B1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60E4F" w:rsidP="00096B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komputerowego środowiska Windows</w:t>
            </w:r>
            <w:r w:rsidR="004932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zaliczenia przedmiotu „Język komunikatów wizualnych”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275E32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422606" w:rsidRDefault="00354A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edycj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materiałów graficznych w programach 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komput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rowych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752F0" w:rsidRPr="009C54AE" w:rsidRDefault="0085747A" w:rsidP="004671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9C00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>zasadni konieczność przestrzegania  prawa autorskiego</w:t>
            </w:r>
            <w:r w:rsidR="003B08ED">
              <w:rPr>
                <w:rFonts w:ascii="Corbel" w:hAnsi="Corbel"/>
                <w:b w:val="0"/>
                <w:smallCaps w:val="0"/>
                <w:szCs w:val="24"/>
              </w:rPr>
              <w:t xml:space="preserve"> w pracy z grafiką komputerową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9C00D3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czynniki związane z tworzeniem gr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fiki rastrowej i jej odziaływaniem na współczesnego czł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wieka w pozytywnym i negatywnym kontekście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9C00D3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ymieni podstawowe programy komputerowe pozwal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jące tworzyć grafikę rastrową, wymieni możliwości ich zastosowania oraz wady i zalety</w:t>
            </w:r>
            <w:r w:rsidR="00E50F82">
              <w:rPr>
                <w:rFonts w:ascii="Corbel" w:hAnsi="Corbel"/>
                <w:b w:val="0"/>
                <w:smallCaps w:val="0"/>
                <w:szCs w:val="24"/>
              </w:rPr>
              <w:t xml:space="preserve"> tych programów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aprojektuje</w:t>
            </w:r>
            <w:r w:rsidR="009822C2">
              <w:rPr>
                <w:rFonts w:ascii="Corbel" w:hAnsi="Corbel"/>
                <w:b w:val="0"/>
                <w:smallCaps w:val="0"/>
                <w:szCs w:val="24"/>
              </w:rPr>
              <w:t xml:space="preserve"> i wykona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 grafikę rastrową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yszuka i oceni przydatność źródeł informacji związanych z grafiką rastrową, wskaże przydatne strony internetowe, pozycje książkowe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A0EF6">
              <w:rPr>
                <w:rFonts w:ascii="Corbel" w:hAnsi="Corbel"/>
                <w:b w:val="0"/>
                <w:smallCaps w:val="0"/>
                <w:szCs w:val="24"/>
              </w:rPr>
              <w:t xml:space="preserve">kreśli braki swojej wiedzy </w:t>
            </w:r>
            <w:r w:rsidR="00B25FE0">
              <w:rPr>
                <w:rFonts w:ascii="Corbel" w:hAnsi="Corbel"/>
                <w:b w:val="0"/>
                <w:smallCaps w:val="0"/>
                <w:szCs w:val="24"/>
              </w:rPr>
              <w:t>dotyczącejgrafiki rastrowej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spacing w:before="12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Podstawy wykonywania obrazów rastrowych. Interfejs programu . Podstawowa edycja obrazu w programie (zmiana rozmiaru i rozdzielczości zdjęcia, poziomy, krzywe, balans kolorów, j</w:t>
            </w:r>
            <w:r w:rsidRPr="00002AF5">
              <w:rPr>
                <w:rFonts w:ascii="Corbel" w:hAnsi="Corbel" w:cs="Arial"/>
                <w:sz w:val="24"/>
                <w:szCs w:val="24"/>
              </w:rPr>
              <w:t>a</w:t>
            </w:r>
            <w:r w:rsidRPr="00002AF5">
              <w:rPr>
                <w:rFonts w:ascii="Corbel" w:hAnsi="Corbel" w:cs="Arial"/>
                <w:sz w:val="24"/>
                <w:szCs w:val="24"/>
              </w:rPr>
              <w:t>sność/kontrast)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Narzędzia do zaznaczania i retuszu, praca na warstwach w programie. Łączenie obrazu i te</w:t>
            </w:r>
            <w:r w:rsidRPr="00002AF5">
              <w:rPr>
                <w:rFonts w:ascii="Corbel" w:hAnsi="Corbel" w:cs="Arial"/>
                <w:sz w:val="24"/>
                <w:szCs w:val="24"/>
              </w:rPr>
              <w:t>k</w:t>
            </w:r>
            <w:r w:rsidRPr="00002AF5">
              <w:rPr>
                <w:rFonts w:ascii="Corbel" w:hAnsi="Corbel" w:cs="Arial"/>
                <w:sz w:val="24"/>
                <w:szCs w:val="24"/>
              </w:rPr>
              <w:t>stu w programie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Galeria zdjęć dla potrzeb Internetu przy wykorzystaniu programu, t</w:t>
            </w:r>
            <w:r w:rsidRPr="00002AF5">
              <w:rPr>
                <w:rFonts w:ascii="Corbel" w:hAnsi="Corbel" w:cs="Arial"/>
                <w:color w:val="333333"/>
                <w:sz w:val="24"/>
                <w:szCs w:val="24"/>
              </w:rPr>
              <w:t>worzenie stykówek i mat</w:t>
            </w:r>
            <w:r w:rsidRPr="00002AF5">
              <w:rPr>
                <w:rFonts w:ascii="Corbel" w:hAnsi="Corbel" w:cs="Arial"/>
                <w:color w:val="333333"/>
                <w:sz w:val="24"/>
                <w:szCs w:val="24"/>
              </w:rPr>
              <w:t>e</w:t>
            </w:r>
            <w:r w:rsidRPr="00002AF5">
              <w:rPr>
                <w:rFonts w:ascii="Corbel" w:hAnsi="Corbel" w:cs="Arial"/>
                <w:color w:val="333333"/>
                <w:sz w:val="24"/>
                <w:szCs w:val="24"/>
              </w:rPr>
              <w:t xml:space="preserve">riałów PDF w programie 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Montaże kilku grafik rastrowych w jedną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dotyczące publikacji grafiki rastrowej w zależności od przeznaczenia i  miejsca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591CC8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Naprawa cennych grafik rastrowych (fotografii) w programach graficznych, usuwanie rys, k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rzu itp., poprawa jakości obrazu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2706BB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Grafika rastrowa jako komunikat wizualny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C0CA2" w:rsidRDefault="00EC0C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EC0CA2">
        <w:rPr>
          <w:rFonts w:ascii="Corbel" w:hAnsi="Corbel"/>
          <w:b w:val="0"/>
          <w:smallCaps w:val="0"/>
          <w:szCs w:val="24"/>
        </w:rPr>
        <w:t>wiczenia: praca indywidualna w pracowni komputerowej z programami graficznymi, praca z plikami graficznymi przygotowanymi przez prowadzącego zajęcia, rozwiązywanie podstawowych problemów edycyjnych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46713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467138" w:rsidRDefault="00A84C85" w:rsidP="00096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6420E"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467138" w:rsidRDefault="009F4610" w:rsidP="00096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46713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467138" w:rsidRDefault="00E21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</w:tcPr>
          <w:p w:rsidR="0085747A" w:rsidRPr="00467138" w:rsidRDefault="006149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ek_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67138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620FC" w:rsidRDefault="009620FC" w:rsidP="009620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0FC">
              <w:rPr>
                <w:b w:val="0"/>
                <w:smallCaps w:val="0"/>
                <w:color w:val="000000"/>
                <w:szCs w:val="24"/>
              </w:rPr>
              <w:t>Zaliczenie pracy projektowej opartej o programy do grafiki rastrowej. I tak: Wykorzystanie pr</w:t>
            </w:r>
            <w:r w:rsidRPr="009620FC">
              <w:rPr>
                <w:b w:val="0"/>
                <w:smallCaps w:val="0"/>
                <w:color w:val="000000"/>
                <w:szCs w:val="24"/>
              </w:rPr>
              <w:t>o</w:t>
            </w:r>
            <w:r w:rsidRPr="009620FC">
              <w:rPr>
                <w:b w:val="0"/>
                <w:smallCaps w:val="0"/>
                <w:color w:val="000000"/>
                <w:szCs w:val="24"/>
              </w:rPr>
              <w:t>stych narzędzi do edycji i retuszu – dostatecznie Wykonanie prostego montażu w programie gr</w:t>
            </w:r>
            <w:r w:rsidRPr="009620FC">
              <w:rPr>
                <w:b w:val="0"/>
                <w:smallCaps w:val="0"/>
                <w:color w:val="000000"/>
                <w:szCs w:val="24"/>
              </w:rPr>
              <w:t>a</w:t>
            </w:r>
            <w:r w:rsidRPr="009620FC">
              <w:rPr>
                <w:b w:val="0"/>
                <w:smallCaps w:val="0"/>
                <w:color w:val="000000"/>
                <w:szCs w:val="24"/>
              </w:rPr>
              <w:t>ficznym – plus dostatecznie Wykonanie projektu w oparciu o inne niż na zajęciach programy do grafiki rastrowej – dobry Wykonanie projektu wykorzystującego zaawansowane narzędzia do montażu, edycji itp. - plus dobry Częściowe wykorzystanie AI w projekcie – bardzo dobry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</w:t>
            </w:r>
            <w:r w:rsidRPr="009C54AE">
              <w:rPr>
                <w:rFonts w:ascii="Corbel" w:hAnsi="Corbel"/>
                <w:sz w:val="24"/>
                <w:szCs w:val="24"/>
              </w:rPr>
              <w:t>ą</w:t>
            </w:r>
            <w:r w:rsidRPr="009C54AE">
              <w:rPr>
                <w:rFonts w:ascii="Corbel" w:hAnsi="Corbel"/>
                <w:sz w:val="24"/>
                <w:szCs w:val="24"/>
              </w:rPr>
              <w:t>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C580B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96B1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096B1E" w:rsidRDefault="00096B1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3A13B5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:rsidR="009E19D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9E19D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</w:tc>
        <w:tc>
          <w:tcPr>
            <w:tcW w:w="4677" w:type="dxa"/>
          </w:tcPr>
          <w:p w:rsidR="009E19DE" w:rsidRDefault="009E19D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19DE" w:rsidRDefault="009E19D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3B08ED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3B08ED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A13B5">
              <w:rPr>
                <w:rFonts w:ascii="Corbel" w:hAnsi="Corbel"/>
                <w:sz w:val="24"/>
                <w:szCs w:val="24"/>
              </w:rPr>
              <w:t>0</w:t>
            </w:r>
          </w:p>
          <w:p w:rsidR="0086420E" w:rsidRPr="009C54AE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709D0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6867ED" w:rsidTr="0071620A">
        <w:trPr>
          <w:trHeight w:val="397"/>
        </w:trPr>
        <w:tc>
          <w:tcPr>
            <w:tcW w:w="7513" w:type="dxa"/>
          </w:tcPr>
          <w:p w:rsidR="0085747A" w:rsidRPr="006867ED" w:rsidRDefault="0085747A" w:rsidP="0068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7E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867ED" w:rsidRPr="006867ED" w:rsidRDefault="00791769" w:rsidP="006867ED">
            <w:pPr>
              <w:pStyle w:val="Nagwek1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6867ED">
              <w:rPr>
                <w:rFonts w:asciiTheme="minorHAnsi" w:hAnsiTheme="minorHAnsi" w:cstheme="minorHAnsi"/>
                <w:b w:val="0"/>
                <w:smallCaps/>
                <w:sz w:val="24"/>
                <w:szCs w:val="24"/>
              </w:rPr>
              <w:t xml:space="preserve">Baca J., </w:t>
            </w:r>
            <w:r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GIMP 2.10. Kurs video. Obróbka fotografii i tworzenie grafik</w:t>
            </w:r>
            <w:r w:rsidR="00C954C6"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, W</w:t>
            </w:r>
            <w:r w:rsidR="00C954C6"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y</w:t>
            </w:r>
            <w:r w:rsidR="00C954C6"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dawnictwo Helion.</w:t>
            </w:r>
            <w:r w:rsid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Gliwice 2022.</w:t>
            </w:r>
          </w:p>
          <w:p w:rsidR="00F760E8" w:rsidRPr="006867ED" w:rsidRDefault="00F760E8" w:rsidP="006867ED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6867ED">
              <w:rPr>
                <w:rFonts w:ascii="Corbel" w:hAnsi="Corbel"/>
                <w:b w:val="0"/>
                <w:sz w:val="24"/>
                <w:szCs w:val="24"/>
              </w:rPr>
              <w:t>Bergstrom B., Komunikacja wizualna, Wyd. Naukowe PWN, Warszawa 2009.</w:t>
            </w:r>
          </w:p>
          <w:p w:rsidR="00F760E8" w:rsidRPr="006867ED" w:rsidRDefault="00F760E8" w:rsidP="006867ED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6867ED">
              <w:rPr>
                <w:rFonts w:ascii="Corbel" w:hAnsi="Corbel"/>
                <w:sz w:val="24"/>
                <w:szCs w:val="24"/>
              </w:rPr>
              <w:t>Grabowska A., Budohoska W. Procesy percepcji. ( w:) Tomaszewski T.,: Psychologia ogólna. Percepcja, myślenie, decyzje. Wyd. Naukowe PWN. Warszawa 1992.</w:t>
            </w:r>
          </w:p>
          <w:p w:rsidR="00095B26" w:rsidRPr="006867ED" w:rsidRDefault="00095B26" w:rsidP="006867E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867ED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095B26" w:rsidRPr="006867ED" w:rsidRDefault="00095B26" w:rsidP="006867ED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867ED">
              <w:rPr>
                <w:rFonts w:ascii="Corbel" w:hAnsi="Corbel"/>
                <w:sz w:val="24"/>
                <w:szCs w:val="24"/>
              </w:rPr>
              <w:t>Kelby S., Fotografia cyfrowa. Edycja zdjęć. Wydawnictwo HELION, Gliw</w:t>
            </w:r>
            <w:r w:rsidRPr="006867ED">
              <w:rPr>
                <w:rFonts w:ascii="Corbel" w:hAnsi="Corbel"/>
                <w:sz w:val="24"/>
                <w:szCs w:val="24"/>
              </w:rPr>
              <w:t>i</w:t>
            </w:r>
            <w:r w:rsidRPr="006867ED">
              <w:rPr>
                <w:rFonts w:ascii="Corbel" w:hAnsi="Corbel"/>
                <w:sz w:val="24"/>
                <w:szCs w:val="24"/>
              </w:rPr>
              <w:t>ce 2005 (oraz wydania następne).</w:t>
            </w:r>
          </w:p>
          <w:p w:rsidR="00095B26" w:rsidRPr="006867ED" w:rsidRDefault="00095B26" w:rsidP="006867ED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867ED"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  <w:p w:rsidR="00F760E8" w:rsidRPr="006867ED" w:rsidRDefault="00F760E8" w:rsidP="0068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23C3" w:rsidRPr="00EC23C3" w:rsidRDefault="006E6B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Zimek R., </w:t>
            </w:r>
            <w:r w:rsidR="00CA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ABC Corel </w:t>
            </w:r>
            <w:r w:rsidR="00127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DRAW X4. PL. Wydawnictwo Helion.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CDA" w:rsidRDefault="00634CDA" w:rsidP="00C16ABF">
      <w:pPr>
        <w:spacing w:after="0" w:line="240" w:lineRule="auto"/>
      </w:pPr>
      <w:r>
        <w:separator/>
      </w:r>
    </w:p>
  </w:endnote>
  <w:endnote w:type="continuationSeparator" w:id="1">
    <w:p w:rsidR="00634CDA" w:rsidRDefault="00634C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CDA" w:rsidRDefault="00634CDA" w:rsidP="00C16ABF">
      <w:pPr>
        <w:spacing w:after="0" w:line="240" w:lineRule="auto"/>
      </w:pPr>
      <w:r>
        <w:separator/>
      </w:r>
    </w:p>
  </w:footnote>
  <w:footnote w:type="continuationSeparator" w:id="1">
    <w:p w:rsidR="00634CDA" w:rsidRDefault="00634CD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AF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B26"/>
    <w:rsid w:val="00096B1E"/>
    <w:rsid w:val="00096C46"/>
    <w:rsid w:val="000A1312"/>
    <w:rsid w:val="000A296F"/>
    <w:rsid w:val="000A2A28"/>
    <w:rsid w:val="000B192D"/>
    <w:rsid w:val="000B28EE"/>
    <w:rsid w:val="000B3E37"/>
    <w:rsid w:val="000D04B0"/>
    <w:rsid w:val="000F1C57"/>
    <w:rsid w:val="000F3CAD"/>
    <w:rsid w:val="000F5615"/>
    <w:rsid w:val="000F7209"/>
    <w:rsid w:val="001001CD"/>
    <w:rsid w:val="00124BFF"/>
    <w:rsid w:val="0012560E"/>
    <w:rsid w:val="00127108"/>
    <w:rsid w:val="001271C2"/>
    <w:rsid w:val="00134B13"/>
    <w:rsid w:val="00146BC0"/>
    <w:rsid w:val="00153C41"/>
    <w:rsid w:val="00154381"/>
    <w:rsid w:val="001614B9"/>
    <w:rsid w:val="001640A7"/>
    <w:rsid w:val="00164FA7"/>
    <w:rsid w:val="0016558F"/>
    <w:rsid w:val="00166A03"/>
    <w:rsid w:val="001674AC"/>
    <w:rsid w:val="001718A7"/>
    <w:rsid w:val="001737CF"/>
    <w:rsid w:val="00176083"/>
    <w:rsid w:val="001770C7"/>
    <w:rsid w:val="0018004B"/>
    <w:rsid w:val="00192F37"/>
    <w:rsid w:val="001A70D2"/>
    <w:rsid w:val="001D205D"/>
    <w:rsid w:val="001D657B"/>
    <w:rsid w:val="001D7B54"/>
    <w:rsid w:val="001E0209"/>
    <w:rsid w:val="001F2CA2"/>
    <w:rsid w:val="001F46BF"/>
    <w:rsid w:val="00210ABF"/>
    <w:rsid w:val="002144C0"/>
    <w:rsid w:val="0022477D"/>
    <w:rsid w:val="002278A9"/>
    <w:rsid w:val="00230883"/>
    <w:rsid w:val="002336F9"/>
    <w:rsid w:val="0024028F"/>
    <w:rsid w:val="00244ABC"/>
    <w:rsid w:val="00246049"/>
    <w:rsid w:val="002706BB"/>
    <w:rsid w:val="00274FCB"/>
    <w:rsid w:val="00275E32"/>
    <w:rsid w:val="00281FF2"/>
    <w:rsid w:val="002857DE"/>
    <w:rsid w:val="002907F0"/>
    <w:rsid w:val="00291567"/>
    <w:rsid w:val="002A22BF"/>
    <w:rsid w:val="002A2389"/>
    <w:rsid w:val="002A671D"/>
    <w:rsid w:val="002B1B7F"/>
    <w:rsid w:val="002B2E56"/>
    <w:rsid w:val="002B4D55"/>
    <w:rsid w:val="002B5EA0"/>
    <w:rsid w:val="002B6119"/>
    <w:rsid w:val="002C1F06"/>
    <w:rsid w:val="002C6FCA"/>
    <w:rsid w:val="002D3375"/>
    <w:rsid w:val="002D4DA0"/>
    <w:rsid w:val="002D73D4"/>
    <w:rsid w:val="002F02A3"/>
    <w:rsid w:val="002F4ABE"/>
    <w:rsid w:val="003016E4"/>
    <w:rsid w:val="003018BA"/>
    <w:rsid w:val="0030395F"/>
    <w:rsid w:val="00305C92"/>
    <w:rsid w:val="00306AF5"/>
    <w:rsid w:val="003151C5"/>
    <w:rsid w:val="003343CF"/>
    <w:rsid w:val="00346FE9"/>
    <w:rsid w:val="0034759A"/>
    <w:rsid w:val="003503F6"/>
    <w:rsid w:val="003530DD"/>
    <w:rsid w:val="00354AC6"/>
    <w:rsid w:val="00363F78"/>
    <w:rsid w:val="003752F0"/>
    <w:rsid w:val="003A0A5B"/>
    <w:rsid w:val="003A0EF6"/>
    <w:rsid w:val="003A1176"/>
    <w:rsid w:val="003A13B5"/>
    <w:rsid w:val="003B08ED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2606"/>
    <w:rsid w:val="0042745A"/>
    <w:rsid w:val="00431D5C"/>
    <w:rsid w:val="004362C6"/>
    <w:rsid w:val="00437FA2"/>
    <w:rsid w:val="00443EB7"/>
    <w:rsid w:val="00445970"/>
    <w:rsid w:val="0045729E"/>
    <w:rsid w:val="00461EFC"/>
    <w:rsid w:val="004652C2"/>
    <w:rsid w:val="00467138"/>
    <w:rsid w:val="004706D1"/>
    <w:rsid w:val="004709D0"/>
    <w:rsid w:val="00471326"/>
    <w:rsid w:val="00471A2F"/>
    <w:rsid w:val="0047598D"/>
    <w:rsid w:val="004840FD"/>
    <w:rsid w:val="00490CA6"/>
    <w:rsid w:val="00490F7D"/>
    <w:rsid w:val="00491678"/>
    <w:rsid w:val="0049327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76C41"/>
    <w:rsid w:val="00591CC8"/>
    <w:rsid w:val="0059484D"/>
    <w:rsid w:val="00595DBC"/>
    <w:rsid w:val="005A0855"/>
    <w:rsid w:val="005A3196"/>
    <w:rsid w:val="005C080F"/>
    <w:rsid w:val="005C55E5"/>
    <w:rsid w:val="005C580B"/>
    <w:rsid w:val="005C696A"/>
    <w:rsid w:val="005E02BD"/>
    <w:rsid w:val="005E2D00"/>
    <w:rsid w:val="005E6E85"/>
    <w:rsid w:val="005F1221"/>
    <w:rsid w:val="005F31D2"/>
    <w:rsid w:val="0061029B"/>
    <w:rsid w:val="00614913"/>
    <w:rsid w:val="00617230"/>
    <w:rsid w:val="00621CE1"/>
    <w:rsid w:val="00627FC9"/>
    <w:rsid w:val="00634CDA"/>
    <w:rsid w:val="00647FA8"/>
    <w:rsid w:val="00650C5F"/>
    <w:rsid w:val="00650F7D"/>
    <w:rsid w:val="00654934"/>
    <w:rsid w:val="006620D9"/>
    <w:rsid w:val="00671958"/>
    <w:rsid w:val="00675843"/>
    <w:rsid w:val="006867ED"/>
    <w:rsid w:val="00686B8D"/>
    <w:rsid w:val="00696477"/>
    <w:rsid w:val="006D050F"/>
    <w:rsid w:val="006D6139"/>
    <w:rsid w:val="006E3E52"/>
    <w:rsid w:val="006E5D65"/>
    <w:rsid w:val="006E6BE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551"/>
    <w:rsid w:val="00763BF1"/>
    <w:rsid w:val="00766FD4"/>
    <w:rsid w:val="0078168C"/>
    <w:rsid w:val="00787C2A"/>
    <w:rsid w:val="00790E27"/>
    <w:rsid w:val="00791769"/>
    <w:rsid w:val="007A4022"/>
    <w:rsid w:val="007A66CA"/>
    <w:rsid w:val="007A6E6E"/>
    <w:rsid w:val="007A71A1"/>
    <w:rsid w:val="007C3299"/>
    <w:rsid w:val="007C3BCC"/>
    <w:rsid w:val="007C4546"/>
    <w:rsid w:val="007C52CC"/>
    <w:rsid w:val="007D6E56"/>
    <w:rsid w:val="007F1652"/>
    <w:rsid w:val="007F2453"/>
    <w:rsid w:val="007F4155"/>
    <w:rsid w:val="0081554D"/>
    <w:rsid w:val="0081707E"/>
    <w:rsid w:val="008449B3"/>
    <w:rsid w:val="008453BA"/>
    <w:rsid w:val="0085747A"/>
    <w:rsid w:val="00860E4F"/>
    <w:rsid w:val="0086420E"/>
    <w:rsid w:val="008802FD"/>
    <w:rsid w:val="00884922"/>
    <w:rsid w:val="00885F64"/>
    <w:rsid w:val="008917F9"/>
    <w:rsid w:val="008A45F7"/>
    <w:rsid w:val="008B468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381"/>
    <w:rsid w:val="00916188"/>
    <w:rsid w:val="00923D7D"/>
    <w:rsid w:val="009508DF"/>
    <w:rsid w:val="00950DAC"/>
    <w:rsid w:val="00954A07"/>
    <w:rsid w:val="009620FC"/>
    <w:rsid w:val="009822C2"/>
    <w:rsid w:val="00995C00"/>
    <w:rsid w:val="00997F14"/>
    <w:rsid w:val="009A78D9"/>
    <w:rsid w:val="009C00D3"/>
    <w:rsid w:val="009C1331"/>
    <w:rsid w:val="009C3E31"/>
    <w:rsid w:val="009C54AE"/>
    <w:rsid w:val="009C788E"/>
    <w:rsid w:val="009D4366"/>
    <w:rsid w:val="009E19DE"/>
    <w:rsid w:val="009E3B41"/>
    <w:rsid w:val="009F3C5C"/>
    <w:rsid w:val="009F4610"/>
    <w:rsid w:val="009F62BE"/>
    <w:rsid w:val="00A00ECC"/>
    <w:rsid w:val="00A04F38"/>
    <w:rsid w:val="00A05033"/>
    <w:rsid w:val="00A12C7F"/>
    <w:rsid w:val="00A155EE"/>
    <w:rsid w:val="00A2245B"/>
    <w:rsid w:val="00A30110"/>
    <w:rsid w:val="00A36899"/>
    <w:rsid w:val="00A371F6"/>
    <w:rsid w:val="00A43BF6"/>
    <w:rsid w:val="00A53FA5"/>
    <w:rsid w:val="00A54817"/>
    <w:rsid w:val="00A56B75"/>
    <w:rsid w:val="00A601C8"/>
    <w:rsid w:val="00A60799"/>
    <w:rsid w:val="00A84C85"/>
    <w:rsid w:val="00A97DE1"/>
    <w:rsid w:val="00AA53B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FE0"/>
    <w:rsid w:val="00B3130B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66B"/>
    <w:rsid w:val="00C67E92"/>
    <w:rsid w:val="00C70A26"/>
    <w:rsid w:val="00C766DF"/>
    <w:rsid w:val="00C8269E"/>
    <w:rsid w:val="00C84119"/>
    <w:rsid w:val="00C921A4"/>
    <w:rsid w:val="00C94B98"/>
    <w:rsid w:val="00C954C6"/>
    <w:rsid w:val="00CA0E65"/>
    <w:rsid w:val="00CA2B96"/>
    <w:rsid w:val="00CA5089"/>
    <w:rsid w:val="00CB42CB"/>
    <w:rsid w:val="00CD6897"/>
    <w:rsid w:val="00CE5BAC"/>
    <w:rsid w:val="00CF25BE"/>
    <w:rsid w:val="00CF78ED"/>
    <w:rsid w:val="00D02B25"/>
    <w:rsid w:val="00D02C38"/>
    <w:rsid w:val="00D02EBA"/>
    <w:rsid w:val="00D03758"/>
    <w:rsid w:val="00D17C3C"/>
    <w:rsid w:val="00D26B2C"/>
    <w:rsid w:val="00D352C9"/>
    <w:rsid w:val="00D35608"/>
    <w:rsid w:val="00D425B2"/>
    <w:rsid w:val="00D428D6"/>
    <w:rsid w:val="00D552B2"/>
    <w:rsid w:val="00D608D1"/>
    <w:rsid w:val="00D74119"/>
    <w:rsid w:val="00D8075B"/>
    <w:rsid w:val="00D82242"/>
    <w:rsid w:val="00D8678B"/>
    <w:rsid w:val="00DA2114"/>
    <w:rsid w:val="00DB5EA4"/>
    <w:rsid w:val="00DE09C0"/>
    <w:rsid w:val="00DE4A14"/>
    <w:rsid w:val="00DF320D"/>
    <w:rsid w:val="00DF71C8"/>
    <w:rsid w:val="00E129B8"/>
    <w:rsid w:val="00E218EB"/>
    <w:rsid w:val="00E21E7D"/>
    <w:rsid w:val="00E22FBC"/>
    <w:rsid w:val="00E23C4B"/>
    <w:rsid w:val="00E24BF5"/>
    <w:rsid w:val="00E25338"/>
    <w:rsid w:val="00E50F82"/>
    <w:rsid w:val="00E51E44"/>
    <w:rsid w:val="00E63348"/>
    <w:rsid w:val="00E73A97"/>
    <w:rsid w:val="00E77E88"/>
    <w:rsid w:val="00E8107D"/>
    <w:rsid w:val="00E960BB"/>
    <w:rsid w:val="00EA2074"/>
    <w:rsid w:val="00EA4832"/>
    <w:rsid w:val="00EA4E9D"/>
    <w:rsid w:val="00EC0CA2"/>
    <w:rsid w:val="00EC23C3"/>
    <w:rsid w:val="00EC4899"/>
    <w:rsid w:val="00EC5BB6"/>
    <w:rsid w:val="00EC6CF1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60E8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9176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5BAD-DFCA-4734-8F50-CB99FE1C0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6</cp:revision>
  <cp:lastPrinted>2020-10-14T10:53:00Z</cp:lastPrinted>
  <dcterms:created xsi:type="dcterms:W3CDTF">2025-09-20T19:21:00Z</dcterms:created>
  <dcterms:modified xsi:type="dcterms:W3CDTF">2025-09-23T13:26:00Z</dcterms:modified>
</cp:coreProperties>
</file>